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77AF" w:rsidRDefault="00B777AF"/>
    <w:p w:rsidR="00B777AF" w:rsidRDefault="00B777AF"/>
    <w:p w:rsidR="00B777AF" w:rsidRDefault="00C86519">
      <w:pPr>
        <w:jc w:val="both"/>
        <w:rPr>
          <w:b/>
          <w:sz w:val="48"/>
          <w:szCs w:val="48"/>
        </w:rPr>
      </w:pPr>
      <w:r>
        <w:rPr>
          <w:b/>
          <w:sz w:val="48"/>
          <w:szCs w:val="48"/>
        </w:rPr>
        <w:t>Výtvarná výchova pro septimy a 3. ročník</w:t>
      </w:r>
    </w:p>
    <w:p w:rsidR="00B777AF" w:rsidRDefault="00B777AF">
      <w:pPr>
        <w:jc w:val="both"/>
        <w:rPr>
          <w:b/>
          <w:sz w:val="40"/>
          <w:szCs w:val="40"/>
        </w:rPr>
      </w:pPr>
    </w:p>
    <w:p w:rsidR="00B777AF" w:rsidRDefault="00B777AF">
      <w:pPr>
        <w:jc w:val="both"/>
        <w:rPr>
          <w:sz w:val="28"/>
          <w:szCs w:val="28"/>
        </w:rPr>
      </w:pPr>
    </w:p>
    <w:p w:rsidR="00B777AF" w:rsidRDefault="00C8651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Vyučující</w:t>
      </w:r>
      <w:r w:rsidR="005564CF">
        <w:rPr>
          <w:sz w:val="28"/>
          <w:szCs w:val="28"/>
        </w:rPr>
        <w:t>: Petra Paulovič</w:t>
      </w:r>
      <w:bookmarkStart w:id="0" w:name="_GoBack"/>
      <w:bookmarkEnd w:id="0"/>
    </w:p>
    <w:p w:rsidR="00B777AF" w:rsidRDefault="00C86519">
      <w:pPr>
        <w:rPr>
          <w:sz w:val="28"/>
          <w:szCs w:val="28"/>
        </w:rPr>
      </w:pPr>
      <w:r>
        <w:rPr>
          <w:b/>
          <w:sz w:val="28"/>
          <w:szCs w:val="28"/>
        </w:rPr>
        <w:t>Školní rok:</w:t>
      </w:r>
      <w:r w:rsidR="00FB6BC6">
        <w:rPr>
          <w:sz w:val="28"/>
          <w:szCs w:val="28"/>
        </w:rPr>
        <w:t xml:space="preserve"> 202</w:t>
      </w:r>
      <w:r w:rsidR="005564CF">
        <w:rPr>
          <w:sz w:val="28"/>
          <w:szCs w:val="28"/>
        </w:rPr>
        <w:t>6</w:t>
      </w:r>
      <w:r w:rsidR="00FB6BC6">
        <w:rPr>
          <w:sz w:val="28"/>
          <w:szCs w:val="28"/>
        </w:rPr>
        <w:t>-202</w:t>
      </w:r>
      <w:r w:rsidR="005564CF">
        <w:rPr>
          <w:sz w:val="28"/>
          <w:szCs w:val="28"/>
        </w:rPr>
        <w:t>7</w:t>
      </w:r>
    </w:p>
    <w:p w:rsidR="00B777AF" w:rsidRDefault="00B777AF">
      <w:pPr>
        <w:jc w:val="both"/>
        <w:rPr>
          <w:sz w:val="28"/>
          <w:szCs w:val="28"/>
        </w:rPr>
      </w:pPr>
    </w:p>
    <w:p w:rsidR="00B777AF" w:rsidRDefault="00B777AF">
      <w:pPr>
        <w:jc w:val="both"/>
        <w:rPr>
          <w:sz w:val="28"/>
          <w:szCs w:val="28"/>
        </w:rPr>
      </w:pPr>
    </w:p>
    <w:p w:rsidR="00B777AF" w:rsidRDefault="00B777AF">
      <w:pPr>
        <w:jc w:val="both"/>
        <w:rPr>
          <w:sz w:val="28"/>
          <w:szCs w:val="28"/>
        </w:rPr>
      </w:pPr>
    </w:p>
    <w:p w:rsidR="00B777AF" w:rsidRDefault="00C86519">
      <w:pPr>
        <w:jc w:val="both"/>
        <w:rPr>
          <w:sz w:val="28"/>
          <w:szCs w:val="28"/>
        </w:rPr>
      </w:pPr>
      <w:r>
        <w:rPr>
          <w:sz w:val="28"/>
          <w:szCs w:val="28"/>
        </w:rPr>
        <w:t>Předmět je určen studentům, kteří mají zájem o dějiny kultury a výtvarného umění období velkých slohů, i těm, kteří chtějí studovat na uměleckých vysokých školách a připravují se k maturitní zkoušce z výtvarné výchovy.</w:t>
      </w:r>
    </w:p>
    <w:p w:rsidR="00B777AF" w:rsidRDefault="00B777AF">
      <w:pPr>
        <w:jc w:val="both"/>
        <w:rPr>
          <w:sz w:val="28"/>
          <w:szCs w:val="28"/>
        </w:rPr>
      </w:pPr>
    </w:p>
    <w:p w:rsidR="00B777AF" w:rsidRDefault="00C86519">
      <w:pPr>
        <w:jc w:val="both"/>
        <w:rPr>
          <w:sz w:val="28"/>
          <w:szCs w:val="28"/>
        </w:rPr>
      </w:pPr>
      <w:r>
        <w:rPr>
          <w:sz w:val="28"/>
          <w:szCs w:val="28"/>
        </w:rPr>
        <w:t>Náplní předmětu bude především získat základní znalosti z dějin evropského a českého výtvarného umění v návaznosti na probrané učivo v předmětu výtvarná výchova. Výuka ve školní učebně bude podle potřeby a časových možností doplňována společnými návštěvami stálých sbírek NG a příležitostných výstav.</w:t>
      </w:r>
    </w:p>
    <w:p w:rsidR="00B777AF" w:rsidRDefault="00B777AF">
      <w:pPr>
        <w:jc w:val="both"/>
        <w:rPr>
          <w:sz w:val="28"/>
          <w:szCs w:val="28"/>
        </w:rPr>
      </w:pPr>
    </w:p>
    <w:p w:rsidR="00B777AF" w:rsidRDefault="00B777AF">
      <w:pPr>
        <w:rPr>
          <w:sz w:val="28"/>
          <w:szCs w:val="28"/>
        </w:rPr>
      </w:pPr>
    </w:p>
    <w:p w:rsidR="00B777AF" w:rsidRDefault="00C86519">
      <w:pPr>
        <w:rPr>
          <w:b/>
          <w:sz w:val="28"/>
          <w:szCs w:val="28"/>
        </w:rPr>
      </w:pPr>
      <w:r>
        <w:rPr>
          <w:b/>
          <w:sz w:val="28"/>
          <w:szCs w:val="28"/>
        </w:rPr>
        <w:t>Literatura povinná:</w:t>
      </w:r>
    </w:p>
    <w:p w:rsidR="00B777AF" w:rsidRDefault="00C86519">
      <w:pPr>
        <w:outlineLvl w:val="0"/>
        <w:rPr>
          <w:sz w:val="28"/>
          <w:szCs w:val="28"/>
        </w:rPr>
      </w:pPr>
      <w:r>
        <w:rPr>
          <w:sz w:val="28"/>
          <w:szCs w:val="28"/>
        </w:rPr>
        <w:t>Mráz, Bohumír: Dějiny výtvarné kultury I. až IV. díl, Nakladatelství Idea Servis</w:t>
      </w:r>
    </w:p>
    <w:p w:rsidR="00B777AF" w:rsidRDefault="00B777AF">
      <w:pPr>
        <w:rPr>
          <w:sz w:val="28"/>
          <w:szCs w:val="28"/>
        </w:rPr>
      </w:pPr>
    </w:p>
    <w:p w:rsidR="00B777AF" w:rsidRDefault="00C8651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Učebnice pro práci v hodinách: </w:t>
      </w:r>
    </w:p>
    <w:p w:rsidR="00B777AF" w:rsidRDefault="00C8651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Šamšula</w:t>
      </w:r>
      <w:proofErr w:type="spellEnd"/>
      <w:r>
        <w:rPr>
          <w:sz w:val="28"/>
          <w:szCs w:val="28"/>
        </w:rPr>
        <w:t xml:space="preserve">, Pavel; Bláha, Jaroslav; Slavík, </w:t>
      </w:r>
      <w:proofErr w:type="gramStart"/>
      <w:r>
        <w:rPr>
          <w:sz w:val="28"/>
          <w:szCs w:val="28"/>
        </w:rPr>
        <w:t>Jan;  Hirschová</w:t>
      </w:r>
      <w:proofErr w:type="gramEnd"/>
      <w:r>
        <w:rPr>
          <w:sz w:val="28"/>
          <w:szCs w:val="28"/>
        </w:rPr>
        <w:t xml:space="preserve">, Jarmila; Adamec, Jaromír: </w:t>
      </w:r>
      <w:r>
        <w:rPr>
          <w:b/>
          <w:sz w:val="28"/>
          <w:szCs w:val="28"/>
        </w:rPr>
        <w:t>Průvodce výtvarným uměním I. až V. díl</w:t>
      </w:r>
      <w:r>
        <w:rPr>
          <w:sz w:val="28"/>
          <w:szCs w:val="28"/>
        </w:rPr>
        <w:t>, Nakladatelství Práce</w:t>
      </w:r>
      <w:r>
        <w:rPr>
          <w:sz w:val="28"/>
          <w:szCs w:val="28"/>
        </w:rPr>
        <w:tab/>
      </w:r>
    </w:p>
    <w:p w:rsidR="00B777AF" w:rsidRDefault="00C8651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B777AF" w:rsidSect="003E4B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4EE3" w:rsidRDefault="00D94EE3">
      <w:r>
        <w:separator/>
      </w:r>
    </w:p>
  </w:endnote>
  <w:endnote w:type="continuationSeparator" w:id="0">
    <w:p w:rsidR="00D94EE3" w:rsidRDefault="00D94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4EE3" w:rsidRDefault="00D94EE3">
      <w:r>
        <w:separator/>
      </w:r>
    </w:p>
  </w:footnote>
  <w:footnote w:type="continuationSeparator" w:id="0">
    <w:p w:rsidR="00D94EE3" w:rsidRDefault="00D94E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77AF"/>
    <w:rsid w:val="003E4BDA"/>
    <w:rsid w:val="005564CF"/>
    <w:rsid w:val="00630233"/>
    <w:rsid w:val="00797D8D"/>
    <w:rsid w:val="00834CB8"/>
    <w:rsid w:val="009427AA"/>
    <w:rsid w:val="00B777AF"/>
    <w:rsid w:val="00C31366"/>
    <w:rsid w:val="00C86519"/>
    <w:rsid w:val="00CD0448"/>
    <w:rsid w:val="00D94EE3"/>
    <w:rsid w:val="00FB6B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4F767"/>
  <w15:docId w15:val="{CC7C5663-333E-4331-864E-74EC29DCC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Cs w:val="22"/>
        <w:lang w:val="cs-CZ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3E4BDA"/>
  </w:style>
  <w:style w:type="paragraph" w:styleId="Nadpis1">
    <w:name w:val="heading 1"/>
    <w:link w:val="Nadpis1Char"/>
    <w:uiPriority w:val="9"/>
    <w:qFormat/>
    <w:rsid w:val="003E4BDA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Nadpis2">
    <w:name w:val="heading 2"/>
    <w:link w:val="Nadpis2Char"/>
    <w:uiPriority w:val="9"/>
    <w:unhideWhenUsed/>
    <w:qFormat/>
    <w:rsid w:val="003E4BDA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Nadpis3">
    <w:name w:val="heading 3"/>
    <w:link w:val="Nadpis3Char"/>
    <w:uiPriority w:val="9"/>
    <w:unhideWhenUsed/>
    <w:qFormat/>
    <w:rsid w:val="003E4BDA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Nadpis4">
    <w:name w:val="heading 4"/>
    <w:link w:val="Nadpis4Char"/>
    <w:uiPriority w:val="9"/>
    <w:unhideWhenUsed/>
    <w:qFormat/>
    <w:rsid w:val="003E4BDA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dpis5">
    <w:name w:val="heading 5"/>
    <w:link w:val="Nadpis5Char"/>
    <w:uiPriority w:val="9"/>
    <w:unhideWhenUsed/>
    <w:qFormat/>
    <w:rsid w:val="003E4BDA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dpis6">
    <w:name w:val="heading 6"/>
    <w:link w:val="Nadpis6Char"/>
    <w:uiPriority w:val="9"/>
    <w:unhideWhenUsed/>
    <w:qFormat/>
    <w:rsid w:val="003E4BDA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Nadpis7">
    <w:name w:val="heading 7"/>
    <w:link w:val="Nadpis7Char"/>
    <w:uiPriority w:val="9"/>
    <w:unhideWhenUsed/>
    <w:qFormat/>
    <w:rsid w:val="003E4BD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Nadpis8">
    <w:name w:val="heading 8"/>
    <w:link w:val="Nadpis8Char"/>
    <w:uiPriority w:val="9"/>
    <w:unhideWhenUsed/>
    <w:qFormat/>
    <w:rsid w:val="003E4BDA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Nadpis9">
    <w:name w:val="heading 9"/>
    <w:link w:val="Nadpis9Char"/>
    <w:uiPriority w:val="9"/>
    <w:unhideWhenUsed/>
    <w:qFormat/>
    <w:rsid w:val="003E4BD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3E4BDA"/>
    <w:rPr>
      <w:rFonts w:ascii="Arial" w:eastAsia="Arial" w:hAnsi="Arial" w:cs="Arial"/>
      <w:sz w:val="40"/>
      <w:szCs w:val="40"/>
    </w:rPr>
  </w:style>
  <w:style w:type="character" w:customStyle="1" w:styleId="Nadpis2Char">
    <w:name w:val="Nadpis 2 Char"/>
    <w:link w:val="Nadpis2"/>
    <w:uiPriority w:val="9"/>
    <w:rsid w:val="003E4BDA"/>
    <w:rPr>
      <w:rFonts w:ascii="Arial" w:eastAsia="Arial" w:hAnsi="Arial" w:cs="Arial"/>
      <w:sz w:val="34"/>
    </w:rPr>
  </w:style>
  <w:style w:type="character" w:customStyle="1" w:styleId="Nadpis3Char">
    <w:name w:val="Nadpis 3 Char"/>
    <w:link w:val="Nadpis3"/>
    <w:uiPriority w:val="9"/>
    <w:rsid w:val="003E4BDA"/>
    <w:rPr>
      <w:rFonts w:ascii="Arial" w:eastAsia="Arial" w:hAnsi="Arial" w:cs="Arial"/>
      <w:sz w:val="30"/>
      <w:szCs w:val="30"/>
    </w:rPr>
  </w:style>
  <w:style w:type="character" w:customStyle="1" w:styleId="Nadpis4Char">
    <w:name w:val="Nadpis 4 Char"/>
    <w:link w:val="Nadpis4"/>
    <w:uiPriority w:val="9"/>
    <w:rsid w:val="003E4BDA"/>
    <w:rPr>
      <w:rFonts w:ascii="Arial" w:eastAsia="Arial" w:hAnsi="Arial" w:cs="Arial"/>
      <w:b/>
      <w:bCs/>
      <w:sz w:val="26"/>
      <w:szCs w:val="26"/>
    </w:rPr>
  </w:style>
  <w:style w:type="character" w:customStyle="1" w:styleId="Nadpis5Char">
    <w:name w:val="Nadpis 5 Char"/>
    <w:link w:val="Nadpis5"/>
    <w:uiPriority w:val="9"/>
    <w:rsid w:val="003E4BDA"/>
    <w:rPr>
      <w:rFonts w:ascii="Arial" w:eastAsia="Arial" w:hAnsi="Arial" w:cs="Arial"/>
      <w:b/>
      <w:bCs/>
      <w:sz w:val="24"/>
      <w:szCs w:val="24"/>
    </w:rPr>
  </w:style>
  <w:style w:type="character" w:customStyle="1" w:styleId="Nadpis6Char">
    <w:name w:val="Nadpis 6 Char"/>
    <w:link w:val="Nadpis6"/>
    <w:uiPriority w:val="9"/>
    <w:rsid w:val="003E4BDA"/>
    <w:rPr>
      <w:rFonts w:ascii="Arial" w:eastAsia="Arial" w:hAnsi="Arial" w:cs="Arial"/>
      <w:b/>
      <w:bCs/>
      <w:sz w:val="22"/>
      <w:szCs w:val="22"/>
    </w:rPr>
  </w:style>
  <w:style w:type="character" w:customStyle="1" w:styleId="Nadpis7Char">
    <w:name w:val="Nadpis 7 Char"/>
    <w:link w:val="Nadpis7"/>
    <w:uiPriority w:val="9"/>
    <w:rsid w:val="003E4BD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dpis8Char">
    <w:name w:val="Nadpis 8 Char"/>
    <w:link w:val="Nadpis8"/>
    <w:uiPriority w:val="9"/>
    <w:rsid w:val="003E4BDA"/>
    <w:rPr>
      <w:rFonts w:ascii="Arial" w:eastAsia="Arial" w:hAnsi="Arial" w:cs="Arial"/>
      <w:i/>
      <w:iCs/>
      <w:sz w:val="22"/>
      <w:szCs w:val="22"/>
    </w:rPr>
  </w:style>
  <w:style w:type="character" w:customStyle="1" w:styleId="Nadpis9Char">
    <w:name w:val="Nadpis 9 Char"/>
    <w:link w:val="Nadpis9"/>
    <w:uiPriority w:val="9"/>
    <w:rsid w:val="003E4BDA"/>
    <w:rPr>
      <w:rFonts w:ascii="Arial" w:eastAsia="Arial" w:hAnsi="Arial" w:cs="Arial"/>
      <w:i/>
      <w:iCs/>
      <w:sz w:val="21"/>
      <w:szCs w:val="21"/>
    </w:rPr>
  </w:style>
  <w:style w:type="paragraph" w:styleId="Odstavecseseznamem">
    <w:name w:val="List Paragraph"/>
    <w:uiPriority w:val="34"/>
    <w:qFormat/>
    <w:rsid w:val="003E4BDA"/>
    <w:pPr>
      <w:ind w:left="720"/>
      <w:contextualSpacing/>
    </w:pPr>
  </w:style>
  <w:style w:type="paragraph" w:styleId="Bezmezer">
    <w:name w:val="No Spacing"/>
    <w:uiPriority w:val="1"/>
    <w:qFormat/>
    <w:rsid w:val="003E4BDA"/>
  </w:style>
  <w:style w:type="paragraph" w:styleId="Nzev">
    <w:name w:val="Title"/>
    <w:link w:val="NzevChar"/>
    <w:uiPriority w:val="10"/>
    <w:qFormat/>
    <w:rsid w:val="003E4BDA"/>
    <w:pPr>
      <w:spacing w:before="300" w:after="200"/>
      <w:contextualSpacing/>
    </w:pPr>
    <w:rPr>
      <w:sz w:val="48"/>
      <w:szCs w:val="48"/>
    </w:rPr>
  </w:style>
  <w:style w:type="character" w:customStyle="1" w:styleId="NzevChar">
    <w:name w:val="Název Char"/>
    <w:link w:val="Nzev"/>
    <w:uiPriority w:val="10"/>
    <w:rsid w:val="003E4BDA"/>
    <w:rPr>
      <w:sz w:val="48"/>
      <w:szCs w:val="48"/>
    </w:rPr>
  </w:style>
  <w:style w:type="paragraph" w:styleId="Podnadpis">
    <w:name w:val="Subtitle"/>
    <w:link w:val="PodnadpisChar"/>
    <w:uiPriority w:val="11"/>
    <w:qFormat/>
    <w:rsid w:val="003E4BDA"/>
    <w:pPr>
      <w:spacing w:before="200" w:after="200"/>
    </w:pPr>
    <w:rPr>
      <w:sz w:val="24"/>
      <w:szCs w:val="24"/>
    </w:rPr>
  </w:style>
  <w:style w:type="character" w:customStyle="1" w:styleId="PodnadpisChar">
    <w:name w:val="Podnadpis Char"/>
    <w:link w:val="Podnadpis"/>
    <w:uiPriority w:val="11"/>
    <w:rsid w:val="003E4BDA"/>
    <w:rPr>
      <w:sz w:val="24"/>
      <w:szCs w:val="24"/>
    </w:rPr>
  </w:style>
  <w:style w:type="paragraph" w:styleId="Citt">
    <w:name w:val="Quote"/>
    <w:link w:val="CittChar"/>
    <w:uiPriority w:val="29"/>
    <w:qFormat/>
    <w:rsid w:val="003E4BDA"/>
    <w:pPr>
      <w:ind w:left="720" w:right="720"/>
    </w:pPr>
    <w:rPr>
      <w:i/>
    </w:rPr>
  </w:style>
  <w:style w:type="character" w:customStyle="1" w:styleId="CittChar">
    <w:name w:val="Citát Char"/>
    <w:link w:val="Citt"/>
    <w:uiPriority w:val="29"/>
    <w:rsid w:val="003E4BDA"/>
    <w:rPr>
      <w:i/>
    </w:rPr>
  </w:style>
  <w:style w:type="paragraph" w:styleId="Vrazncitt">
    <w:name w:val="Intense Quote"/>
    <w:link w:val="VrazncittChar"/>
    <w:uiPriority w:val="30"/>
    <w:qFormat/>
    <w:rsid w:val="003E4BD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VrazncittChar">
    <w:name w:val="Výrazný citát Char"/>
    <w:link w:val="Vrazncitt"/>
    <w:uiPriority w:val="30"/>
    <w:rsid w:val="003E4BDA"/>
    <w:rPr>
      <w:i/>
    </w:rPr>
  </w:style>
  <w:style w:type="paragraph" w:styleId="Zhlav">
    <w:name w:val="header"/>
    <w:link w:val="ZhlavChar"/>
    <w:uiPriority w:val="99"/>
    <w:unhideWhenUsed/>
    <w:rsid w:val="003E4BDA"/>
    <w:pPr>
      <w:tabs>
        <w:tab w:val="center" w:pos="7143"/>
        <w:tab w:val="right" w:pos="14287"/>
      </w:tabs>
    </w:pPr>
  </w:style>
  <w:style w:type="character" w:customStyle="1" w:styleId="ZhlavChar">
    <w:name w:val="Záhlaví Char"/>
    <w:link w:val="Zhlav"/>
    <w:uiPriority w:val="99"/>
    <w:rsid w:val="003E4BDA"/>
  </w:style>
  <w:style w:type="paragraph" w:styleId="Zpat">
    <w:name w:val="footer"/>
    <w:link w:val="ZpatChar"/>
    <w:uiPriority w:val="99"/>
    <w:unhideWhenUsed/>
    <w:rsid w:val="003E4BDA"/>
    <w:pPr>
      <w:tabs>
        <w:tab w:val="center" w:pos="7143"/>
        <w:tab w:val="right" w:pos="14287"/>
      </w:tabs>
    </w:pPr>
  </w:style>
  <w:style w:type="character" w:customStyle="1" w:styleId="ZpatChar">
    <w:name w:val="Zápatí Char"/>
    <w:link w:val="Zpat"/>
    <w:uiPriority w:val="99"/>
    <w:rsid w:val="003E4BDA"/>
  </w:style>
  <w:style w:type="table" w:styleId="Mkatabulky">
    <w:name w:val="Table Grid"/>
    <w:uiPriority w:val="59"/>
    <w:rsid w:val="003E4BD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">
    <w:name w:val="Lined"/>
    <w:uiPriority w:val="99"/>
    <w:rsid w:val="003E4BDA"/>
    <w:rPr>
      <w:color w:val="404040"/>
      <w:szCs w:val="20"/>
      <w:lang w:eastAsia="cs-CZ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uiPriority w:val="99"/>
    <w:rsid w:val="003E4BDA"/>
    <w:rPr>
      <w:color w:val="404040"/>
      <w:szCs w:val="20"/>
      <w:lang w:eastAsia="cs-CZ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uiPriority w:val="99"/>
    <w:rsid w:val="003E4BDA"/>
    <w:rPr>
      <w:color w:val="404040"/>
      <w:szCs w:val="20"/>
      <w:lang w:eastAsia="cs-CZ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uiPriority w:val="99"/>
    <w:rsid w:val="003E4BDA"/>
    <w:rPr>
      <w:color w:val="404040"/>
      <w:szCs w:val="20"/>
      <w:lang w:eastAsia="cs-CZ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uiPriority w:val="99"/>
    <w:rsid w:val="003E4BDA"/>
    <w:rPr>
      <w:color w:val="404040"/>
      <w:szCs w:val="20"/>
      <w:lang w:eastAsia="cs-CZ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uiPriority w:val="99"/>
    <w:rsid w:val="003E4BDA"/>
    <w:rPr>
      <w:color w:val="404040"/>
      <w:szCs w:val="20"/>
      <w:lang w:eastAsia="cs-CZ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uiPriority w:val="99"/>
    <w:rsid w:val="003E4BDA"/>
    <w:rPr>
      <w:color w:val="404040"/>
      <w:szCs w:val="20"/>
      <w:lang w:eastAsia="cs-CZ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uiPriority w:val="99"/>
    <w:rsid w:val="003E4BDA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uiPriority w:val="99"/>
    <w:rsid w:val="003E4BDA"/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uiPriority w:val="99"/>
    <w:rsid w:val="003E4BDA"/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uiPriority w:val="99"/>
    <w:rsid w:val="003E4BDA"/>
    <w:tblPr>
      <w:tblStyleRowBandSize w:val="1"/>
      <w:tblStyleColBandSize w:val="1"/>
      <w:tblInd w:w="0" w:type="dxa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uiPriority w:val="99"/>
    <w:rsid w:val="003E4BDA"/>
    <w:tblPr>
      <w:tblStyleRowBandSize w:val="1"/>
      <w:tblStyleColBandSize w:val="1"/>
      <w:tblInd w:w="0" w:type="dxa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uiPriority w:val="99"/>
    <w:rsid w:val="003E4BDA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uiPriority w:val="99"/>
    <w:rsid w:val="003E4BDA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uiPriority w:val="99"/>
    <w:rsid w:val="003E4BDA"/>
    <w:rPr>
      <w:color w:val="404040"/>
      <w:szCs w:val="20"/>
      <w:lang w:eastAsia="cs-CZ" w:bidi="ar-SA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uiPriority w:val="99"/>
    <w:rsid w:val="003E4BDA"/>
    <w:rPr>
      <w:color w:val="404040"/>
      <w:szCs w:val="20"/>
      <w:lang w:eastAsia="cs-CZ" w:bidi="ar-SA"/>
    </w:rPr>
    <w:tblPr>
      <w:tblStyleRowBandSize w:val="1"/>
      <w:tblStyleColBandSize w:val="1"/>
      <w:tblInd w:w="0" w:type="dxa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uiPriority w:val="99"/>
    <w:rsid w:val="003E4BDA"/>
    <w:rPr>
      <w:color w:val="404040"/>
      <w:szCs w:val="20"/>
      <w:lang w:eastAsia="cs-CZ" w:bidi="ar-SA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uiPriority w:val="99"/>
    <w:rsid w:val="003E4BDA"/>
    <w:rPr>
      <w:color w:val="404040"/>
      <w:szCs w:val="20"/>
      <w:lang w:eastAsia="cs-CZ" w:bidi="ar-SA"/>
    </w:rPr>
    <w:tblPr>
      <w:tblStyleRowBandSize w:val="1"/>
      <w:tblStyleColBandSize w:val="1"/>
      <w:tblInd w:w="0" w:type="dxa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uiPriority w:val="99"/>
    <w:rsid w:val="003E4BDA"/>
    <w:rPr>
      <w:color w:val="404040"/>
      <w:szCs w:val="20"/>
      <w:lang w:eastAsia="cs-CZ" w:bidi="ar-SA"/>
    </w:rPr>
    <w:tblPr>
      <w:tblStyleRowBandSize w:val="1"/>
      <w:tblStyleColBandSize w:val="1"/>
      <w:tblInd w:w="0" w:type="dxa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uiPriority w:val="99"/>
    <w:rsid w:val="003E4BDA"/>
    <w:rPr>
      <w:color w:val="404040"/>
      <w:szCs w:val="20"/>
      <w:lang w:eastAsia="cs-CZ" w:bidi="ar-SA"/>
    </w:rPr>
    <w:tblPr>
      <w:tblStyleRowBandSize w:val="1"/>
      <w:tblStyleColBandSize w:val="1"/>
      <w:tblInd w:w="0" w:type="dxa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uiPriority w:val="99"/>
    <w:rsid w:val="003E4BDA"/>
    <w:rPr>
      <w:color w:val="404040"/>
      <w:szCs w:val="20"/>
      <w:lang w:eastAsia="cs-CZ" w:bidi="ar-SA"/>
    </w:rPr>
    <w:tblPr>
      <w:tblStyleRowBandSize w:val="1"/>
      <w:tblStyleColBandSize w:val="1"/>
      <w:tblInd w:w="0" w:type="dxa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ypertextovodkaz">
    <w:name w:val="Hyperlink"/>
    <w:uiPriority w:val="99"/>
    <w:unhideWhenUsed/>
    <w:rsid w:val="003E4BDA"/>
    <w:rPr>
      <w:color w:val="0000FF" w:themeColor="hyperlink"/>
      <w:u w:val="single"/>
    </w:rPr>
  </w:style>
  <w:style w:type="paragraph" w:styleId="Textpoznpodarou">
    <w:name w:val="footnote text"/>
    <w:link w:val="TextpoznpodarouChar"/>
    <w:uiPriority w:val="99"/>
    <w:semiHidden/>
    <w:unhideWhenUsed/>
    <w:rsid w:val="003E4BDA"/>
    <w:pPr>
      <w:spacing w:after="40"/>
    </w:pPr>
    <w:rPr>
      <w:sz w:val="18"/>
    </w:rPr>
  </w:style>
  <w:style w:type="character" w:customStyle="1" w:styleId="TextpoznpodarouChar">
    <w:name w:val="Text pozn. pod čarou Char"/>
    <w:link w:val="Textpoznpodarou"/>
    <w:uiPriority w:val="99"/>
    <w:rsid w:val="003E4BDA"/>
    <w:rPr>
      <w:sz w:val="18"/>
    </w:rPr>
  </w:style>
  <w:style w:type="character" w:styleId="Znakapoznpodarou">
    <w:name w:val="footnote reference"/>
    <w:uiPriority w:val="99"/>
    <w:unhideWhenUsed/>
    <w:rsid w:val="003E4BDA"/>
    <w:rPr>
      <w:vertAlign w:val="superscript"/>
    </w:rPr>
  </w:style>
  <w:style w:type="paragraph" w:styleId="Obsah1">
    <w:name w:val="toc 1"/>
    <w:uiPriority w:val="39"/>
    <w:unhideWhenUsed/>
    <w:rsid w:val="003E4BDA"/>
    <w:pPr>
      <w:spacing w:after="57"/>
    </w:pPr>
  </w:style>
  <w:style w:type="paragraph" w:styleId="Obsah2">
    <w:name w:val="toc 2"/>
    <w:uiPriority w:val="39"/>
    <w:unhideWhenUsed/>
    <w:rsid w:val="003E4BDA"/>
    <w:pPr>
      <w:spacing w:after="57"/>
      <w:ind w:left="283"/>
    </w:pPr>
  </w:style>
  <w:style w:type="paragraph" w:styleId="Obsah3">
    <w:name w:val="toc 3"/>
    <w:uiPriority w:val="39"/>
    <w:unhideWhenUsed/>
    <w:rsid w:val="003E4BDA"/>
    <w:pPr>
      <w:spacing w:after="57"/>
      <w:ind w:left="567"/>
    </w:pPr>
  </w:style>
  <w:style w:type="paragraph" w:styleId="Obsah4">
    <w:name w:val="toc 4"/>
    <w:uiPriority w:val="39"/>
    <w:unhideWhenUsed/>
    <w:rsid w:val="003E4BDA"/>
    <w:pPr>
      <w:spacing w:after="57"/>
      <w:ind w:left="850"/>
    </w:pPr>
  </w:style>
  <w:style w:type="paragraph" w:styleId="Obsah5">
    <w:name w:val="toc 5"/>
    <w:uiPriority w:val="39"/>
    <w:unhideWhenUsed/>
    <w:rsid w:val="003E4BDA"/>
    <w:pPr>
      <w:spacing w:after="57"/>
      <w:ind w:left="1134"/>
    </w:pPr>
  </w:style>
  <w:style w:type="paragraph" w:styleId="Obsah6">
    <w:name w:val="toc 6"/>
    <w:uiPriority w:val="39"/>
    <w:unhideWhenUsed/>
    <w:rsid w:val="003E4BDA"/>
    <w:pPr>
      <w:spacing w:after="57"/>
      <w:ind w:left="1417"/>
    </w:pPr>
  </w:style>
  <w:style w:type="paragraph" w:styleId="Obsah7">
    <w:name w:val="toc 7"/>
    <w:uiPriority w:val="39"/>
    <w:unhideWhenUsed/>
    <w:rsid w:val="003E4BDA"/>
    <w:pPr>
      <w:spacing w:after="57"/>
      <w:ind w:left="1701"/>
    </w:pPr>
  </w:style>
  <w:style w:type="paragraph" w:styleId="Obsah8">
    <w:name w:val="toc 8"/>
    <w:uiPriority w:val="39"/>
    <w:unhideWhenUsed/>
    <w:rsid w:val="003E4BDA"/>
    <w:pPr>
      <w:spacing w:after="57"/>
      <w:ind w:left="1984"/>
    </w:pPr>
  </w:style>
  <w:style w:type="paragraph" w:styleId="Obsah9">
    <w:name w:val="toc 9"/>
    <w:uiPriority w:val="39"/>
    <w:unhideWhenUsed/>
    <w:rsid w:val="003E4BDA"/>
    <w:pPr>
      <w:spacing w:after="57"/>
      <w:ind w:left="2268"/>
    </w:pPr>
  </w:style>
  <w:style w:type="paragraph" w:styleId="Nadpisobsahu">
    <w:name w:val="TOC Heading"/>
    <w:uiPriority w:val="39"/>
    <w:unhideWhenUsed/>
    <w:rsid w:val="003E4BDA"/>
  </w:style>
  <w:style w:type="paragraph" w:customStyle="1" w:styleId="Rozvrendokumentu1">
    <w:name w:val="Rozvržení dokumentu1"/>
    <w:basedOn w:val="Normln"/>
    <w:semiHidden/>
    <w:rsid w:val="003E4BDA"/>
    <w:pPr>
      <w:shd w:val="clear" w:color="auto" w:fill="000080"/>
    </w:pPr>
    <w:rPr>
      <w:rFonts w:ascii="Tahoma" w:hAnsi="Tahom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/>
        <a:solid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Lebedova Zdenka</dc:creator>
  <cp:lastModifiedBy>Paulovic Petra</cp:lastModifiedBy>
  <cp:revision>3</cp:revision>
  <dcterms:created xsi:type="dcterms:W3CDTF">2025-01-14T11:01:00Z</dcterms:created>
  <dcterms:modified xsi:type="dcterms:W3CDTF">2026-01-16T06:56:00Z</dcterms:modified>
</cp:coreProperties>
</file>